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65" w:rsidRPr="003D03B4" w:rsidRDefault="00D70B2A" w:rsidP="003D0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6C00E5" w:rsidRPr="003D03B4">
        <w:rPr>
          <w:rFonts w:ascii="Times New Roman" w:hAnsi="Times New Roman" w:cs="Times New Roman"/>
          <w:b/>
          <w:sz w:val="28"/>
          <w:szCs w:val="28"/>
        </w:rPr>
        <w:t>Нейроподход</w:t>
      </w:r>
      <w:proofErr w:type="spellEnd"/>
      <w:r w:rsidR="006C00E5" w:rsidRPr="003D03B4">
        <w:rPr>
          <w:rFonts w:ascii="Times New Roman" w:hAnsi="Times New Roman" w:cs="Times New Roman"/>
          <w:b/>
          <w:sz w:val="28"/>
          <w:szCs w:val="28"/>
        </w:rPr>
        <w:t xml:space="preserve"> при обучении дошкольников элементам грамоты</w:t>
      </w:r>
      <w:r w:rsidR="003D03B4">
        <w:rPr>
          <w:rFonts w:ascii="Times New Roman" w:hAnsi="Times New Roman" w:cs="Times New Roman"/>
          <w:b/>
          <w:sz w:val="28"/>
          <w:szCs w:val="28"/>
        </w:rPr>
        <w:t>.</w:t>
      </w:r>
    </w:p>
    <w:p w:rsidR="003D03B4" w:rsidRPr="00D70B2A" w:rsidRDefault="003D03B4" w:rsidP="003D03B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0B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70DC" w:rsidRPr="00D70B2A">
        <w:rPr>
          <w:rFonts w:ascii="Times New Roman" w:hAnsi="Times New Roman" w:cs="Times New Roman"/>
          <w:sz w:val="28"/>
          <w:szCs w:val="28"/>
        </w:rPr>
        <w:t xml:space="preserve">Решая задачу подготовки дошкольника к обучению грамоте, учитель-логопед осуществляет профилактику нарушений письменной речи. </w:t>
      </w:r>
      <w:r w:rsidR="006C00E5" w:rsidRPr="00D70B2A">
        <w:rPr>
          <w:rFonts w:ascii="Times New Roman" w:hAnsi="Times New Roman" w:cs="Times New Roman"/>
          <w:sz w:val="28"/>
          <w:szCs w:val="28"/>
        </w:rPr>
        <w:t xml:space="preserve">Важным условием для </w:t>
      </w:r>
      <w:r w:rsidR="004370DC" w:rsidRPr="00D70B2A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6C00E5" w:rsidRPr="00D70B2A">
        <w:rPr>
          <w:rFonts w:ascii="Times New Roman" w:hAnsi="Times New Roman" w:cs="Times New Roman"/>
          <w:sz w:val="28"/>
          <w:szCs w:val="28"/>
        </w:rPr>
        <w:t xml:space="preserve">является  умение распознавать похожие  звуки на слух, т.е. развитие фонематического восприятия. На 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 </w:t>
      </w:r>
      <w:r w:rsidR="006C00E5" w:rsidRPr="00D70B2A">
        <w:rPr>
          <w:rFonts w:ascii="Times New Roman" w:hAnsi="Times New Roman" w:cs="Times New Roman"/>
          <w:sz w:val="28"/>
          <w:szCs w:val="28"/>
        </w:rPr>
        <w:t xml:space="preserve">занятиях ребенок учится различать глухие и звонкие согласные, твердые и мягкие, свистящие и шипящие. </w:t>
      </w:r>
    </w:p>
    <w:p w:rsidR="006C00E5" w:rsidRPr="00D70B2A" w:rsidRDefault="003D03B4" w:rsidP="003D03B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0B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70DC" w:rsidRPr="00D70B2A">
        <w:rPr>
          <w:rFonts w:ascii="Times New Roman" w:hAnsi="Times New Roman" w:cs="Times New Roman"/>
          <w:sz w:val="28"/>
          <w:szCs w:val="28"/>
        </w:rPr>
        <w:t xml:space="preserve">Система логопедических упражнений отличается многократным повторением материала. </w:t>
      </w:r>
      <w:r w:rsidR="00EB3C56" w:rsidRPr="00D70B2A">
        <w:rPr>
          <w:rFonts w:ascii="Times New Roman" w:hAnsi="Times New Roman" w:cs="Times New Roman"/>
          <w:sz w:val="28"/>
          <w:szCs w:val="28"/>
        </w:rPr>
        <w:t>Избежать моното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нности в работе, сделать задания </w:t>
      </w:r>
      <w:r w:rsidR="00EB3C56" w:rsidRPr="00D70B2A">
        <w:rPr>
          <w:rFonts w:ascii="Times New Roman" w:hAnsi="Times New Roman" w:cs="Times New Roman"/>
          <w:sz w:val="28"/>
          <w:szCs w:val="28"/>
        </w:rPr>
        <w:t xml:space="preserve"> более интересными и вариативными помогут </w:t>
      </w:r>
      <w:proofErr w:type="spellStart"/>
      <w:r w:rsidR="00EB3C56" w:rsidRPr="00D70B2A">
        <w:rPr>
          <w:rFonts w:ascii="Times New Roman" w:hAnsi="Times New Roman" w:cs="Times New Roman"/>
          <w:sz w:val="28"/>
          <w:szCs w:val="28"/>
        </w:rPr>
        <w:t>нейролабиринты</w:t>
      </w:r>
      <w:proofErr w:type="spellEnd"/>
      <w:r w:rsidR="00EB3C56" w:rsidRPr="00D70B2A">
        <w:rPr>
          <w:rFonts w:ascii="Times New Roman" w:hAnsi="Times New Roman" w:cs="Times New Roman"/>
          <w:sz w:val="28"/>
          <w:szCs w:val="28"/>
        </w:rPr>
        <w:t xml:space="preserve">  Юлии Рязанцевой. Дошкольникам предлагается таблица из предметных картинок. Задача заключается в том, чтобы  найти выход из лабиринта, дв</w:t>
      </w:r>
      <w:r w:rsidR="00A85528" w:rsidRPr="00D70B2A">
        <w:rPr>
          <w:rFonts w:ascii="Times New Roman" w:hAnsi="Times New Roman" w:cs="Times New Roman"/>
          <w:sz w:val="28"/>
          <w:szCs w:val="28"/>
        </w:rPr>
        <w:t>игаясь только  вертикально</w:t>
      </w:r>
      <w:r w:rsidR="00EB3C56" w:rsidRPr="00D70B2A">
        <w:rPr>
          <w:rFonts w:ascii="Times New Roman" w:hAnsi="Times New Roman" w:cs="Times New Roman"/>
          <w:sz w:val="28"/>
          <w:szCs w:val="28"/>
        </w:rPr>
        <w:t xml:space="preserve"> и </w:t>
      </w:r>
      <w:r w:rsidR="00A85528" w:rsidRPr="00D70B2A">
        <w:rPr>
          <w:rFonts w:ascii="Times New Roman" w:hAnsi="Times New Roman" w:cs="Times New Roman"/>
          <w:sz w:val="28"/>
          <w:szCs w:val="28"/>
        </w:rPr>
        <w:t>горизонтально</w:t>
      </w:r>
      <w:r w:rsidR="00EB3C56" w:rsidRPr="00D70B2A">
        <w:rPr>
          <w:rFonts w:ascii="Times New Roman" w:hAnsi="Times New Roman" w:cs="Times New Roman"/>
          <w:sz w:val="28"/>
          <w:szCs w:val="28"/>
        </w:rPr>
        <w:t xml:space="preserve"> по картинкам, названия которых начинаются на заданный звук. </w:t>
      </w:r>
      <w:r w:rsidR="00A85528" w:rsidRPr="00D70B2A">
        <w:rPr>
          <w:rFonts w:ascii="Times New Roman" w:hAnsi="Times New Roman" w:cs="Times New Roman"/>
          <w:sz w:val="28"/>
          <w:szCs w:val="28"/>
        </w:rPr>
        <w:t>Таким образо</w:t>
      </w:r>
      <w:r w:rsidR="00802462" w:rsidRPr="00D70B2A">
        <w:rPr>
          <w:rFonts w:ascii="Times New Roman" w:hAnsi="Times New Roman" w:cs="Times New Roman"/>
          <w:sz w:val="28"/>
          <w:szCs w:val="28"/>
        </w:rPr>
        <w:t xml:space="preserve">м, 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мы работаем над </w:t>
      </w:r>
      <w:r w:rsidR="00802462" w:rsidRPr="00D70B2A">
        <w:rPr>
          <w:rFonts w:ascii="Times New Roman" w:hAnsi="Times New Roman" w:cs="Times New Roman"/>
          <w:sz w:val="28"/>
          <w:szCs w:val="28"/>
        </w:rPr>
        <w:t>развитием правильного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  звукопроизношения</w:t>
      </w:r>
      <w:r w:rsidR="00EB3C56" w:rsidRPr="00D70B2A">
        <w:rPr>
          <w:rFonts w:ascii="Times New Roman" w:hAnsi="Times New Roman" w:cs="Times New Roman"/>
          <w:sz w:val="28"/>
          <w:szCs w:val="28"/>
        </w:rPr>
        <w:t>,</w:t>
      </w:r>
      <w:r w:rsidR="00802462" w:rsidRPr="00D70B2A">
        <w:rPr>
          <w:rFonts w:ascii="Times New Roman" w:hAnsi="Times New Roman" w:cs="Times New Roman"/>
          <w:sz w:val="28"/>
          <w:szCs w:val="28"/>
        </w:rPr>
        <w:t xml:space="preserve"> закрепляем навыки звукового анализа и синтеза,  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развиваем  зрительное и слуховое восприятие, </w:t>
      </w:r>
      <w:r w:rsidR="00580EA8" w:rsidRPr="00D70B2A">
        <w:rPr>
          <w:rFonts w:ascii="Times New Roman" w:hAnsi="Times New Roman" w:cs="Times New Roman"/>
          <w:sz w:val="28"/>
          <w:szCs w:val="28"/>
        </w:rPr>
        <w:t>пространственные представления, формируем новые нейронные связи.</w:t>
      </w:r>
      <w:r w:rsidR="00A85528" w:rsidRPr="00D70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3B4" w:rsidRPr="00D70B2A" w:rsidRDefault="003D03B4" w:rsidP="003D0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0B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02462" w:rsidRPr="00D70B2A">
        <w:rPr>
          <w:rFonts w:ascii="Times New Roman" w:hAnsi="Times New Roman" w:cs="Times New Roman"/>
          <w:sz w:val="28"/>
          <w:szCs w:val="28"/>
        </w:rPr>
        <w:t xml:space="preserve">Образцы </w:t>
      </w:r>
      <w:proofErr w:type="spellStart"/>
      <w:r w:rsidR="00802462" w:rsidRPr="00D70B2A">
        <w:rPr>
          <w:rFonts w:ascii="Times New Roman" w:hAnsi="Times New Roman" w:cs="Times New Roman"/>
          <w:sz w:val="28"/>
          <w:szCs w:val="28"/>
        </w:rPr>
        <w:t>нейролабиринтов</w:t>
      </w:r>
      <w:proofErr w:type="spellEnd"/>
      <w:r w:rsidR="00802462" w:rsidRPr="00D70B2A">
        <w:rPr>
          <w:rFonts w:ascii="Times New Roman" w:hAnsi="Times New Roman" w:cs="Times New Roman"/>
          <w:sz w:val="28"/>
          <w:szCs w:val="28"/>
        </w:rPr>
        <w:t xml:space="preserve"> для индивидуальной работы с детьми можно найти в авторском пособии Ю. Рязанцевой «Лабиринты. Профилактика проблем с письмом».</w:t>
      </w:r>
      <w:r w:rsidR="00630D65" w:rsidRPr="00D70B2A">
        <w:rPr>
          <w:rFonts w:ascii="Times New Roman" w:hAnsi="Times New Roman" w:cs="Times New Roman"/>
          <w:sz w:val="28"/>
          <w:szCs w:val="28"/>
        </w:rPr>
        <w:t xml:space="preserve"> Лабиринты представлены в черно-белом варианте, что удобно для изготовления карточек. </w:t>
      </w:r>
      <w:r w:rsidR="00802462" w:rsidRPr="00D70B2A">
        <w:rPr>
          <w:rFonts w:ascii="Times New Roman" w:hAnsi="Times New Roman" w:cs="Times New Roman"/>
          <w:sz w:val="28"/>
          <w:szCs w:val="28"/>
        </w:rPr>
        <w:t>Адаптируя пособие для групповой работы</w:t>
      </w:r>
      <w:r w:rsidR="00630D65" w:rsidRPr="00D70B2A">
        <w:rPr>
          <w:rFonts w:ascii="Times New Roman" w:hAnsi="Times New Roman" w:cs="Times New Roman"/>
          <w:sz w:val="28"/>
          <w:szCs w:val="28"/>
        </w:rPr>
        <w:t>, я предлагаю</w:t>
      </w:r>
      <w:r w:rsidR="00802462" w:rsidRPr="00D70B2A">
        <w:rPr>
          <w:rFonts w:ascii="Times New Roman" w:hAnsi="Times New Roman" w:cs="Times New Roman"/>
          <w:sz w:val="28"/>
          <w:szCs w:val="28"/>
        </w:rPr>
        <w:t xml:space="preserve"> использовать цветные картинки, выстраивая их на магнитную доску. </w:t>
      </w:r>
      <w:r w:rsidR="00630D65" w:rsidRPr="00D70B2A">
        <w:rPr>
          <w:rFonts w:ascii="Times New Roman" w:hAnsi="Times New Roman" w:cs="Times New Roman"/>
          <w:sz w:val="28"/>
          <w:szCs w:val="28"/>
        </w:rPr>
        <w:t>Называя картинку, ребенок может накрывать ее соответствующей буквой.</w:t>
      </w:r>
    </w:p>
    <w:p w:rsidR="00630D65" w:rsidRPr="00D70B2A" w:rsidRDefault="003D03B4" w:rsidP="003D0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0B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30D65" w:rsidRPr="00D70B2A">
        <w:rPr>
          <w:rFonts w:ascii="Times New Roman" w:hAnsi="Times New Roman" w:cs="Times New Roman"/>
          <w:sz w:val="28"/>
          <w:szCs w:val="28"/>
        </w:rPr>
        <w:t>Профилактика нарушений письменной речи является актуальным вопросом при обучении грамоте. Желаю удачи!</w:t>
      </w:r>
    </w:p>
    <w:p w:rsidR="00580EA8" w:rsidRPr="00D70B2A" w:rsidRDefault="00580EA8" w:rsidP="003D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0DC" w:rsidRPr="006C00E5" w:rsidRDefault="004370DC">
      <w:pPr>
        <w:rPr>
          <w:rFonts w:ascii="Times New Roman" w:hAnsi="Times New Roman" w:cs="Times New Roman"/>
          <w:sz w:val="24"/>
          <w:szCs w:val="24"/>
        </w:rPr>
      </w:pPr>
    </w:p>
    <w:sectPr w:rsidR="004370DC" w:rsidRPr="006C00E5" w:rsidSect="00AB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0E"/>
    <w:rsid w:val="003D03B4"/>
    <w:rsid w:val="004370DC"/>
    <w:rsid w:val="004637B7"/>
    <w:rsid w:val="00580EA8"/>
    <w:rsid w:val="005C300E"/>
    <w:rsid w:val="00630D65"/>
    <w:rsid w:val="006C00E5"/>
    <w:rsid w:val="007749F4"/>
    <w:rsid w:val="00802462"/>
    <w:rsid w:val="00A85528"/>
    <w:rsid w:val="00AB6AF1"/>
    <w:rsid w:val="00D70B2A"/>
    <w:rsid w:val="00EB3C56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F4324-54EE-44FA-A99C-2FA26BC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2024-04-16T04:43:00Z</dcterms:created>
  <dcterms:modified xsi:type="dcterms:W3CDTF">2024-04-16T04:43:00Z</dcterms:modified>
</cp:coreProperties>
</file>